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8C" w:rsidRPr="007A48A8" w:rsidRDefault="007A48A8">
      <w:pPr>
        <w:rPr>
          <w:rFonts w:ascii="Times New Roman" w:hAnsi="Times New Roman" w:cs="Times New Roman"/>
          <w:sz w:val="28"/>
          <w:szCs w:val="28"/>
        </w:rPr>
      </w:pPr>
      <w:r w:rsidRPr="007A48A8">
        <w:rPr>
          <w:rFonts w:ascii="Times New Roman" w:hAnsi="Times New Roman" w:cs="Times New Roman"/>
          <w:sz w:val="28"/>
          <w:szCs w:val="28"/>
        </w:rPr>
        <w:t>13.04.2020</w:t>
      </w:r>
    </w:p>
    <w:p w:rsidR="007A48A8" w:rsidRPr="007A48A8" w:rsidRDefault="007A48A8">
      <w:pPr>
        <w:rPr>
          <w:rFonts w:ascii="Times New Roman" w:hAnsi="Times New Roman" w:cs="Times New Roman"/>
          <w:sz w:val="28"/>
          <w:szCs w:val="28"/>
        </w:rPr>
      </w:pPr>
      <w:r w:rsidRPr="007A48A8">
        <w:rPr>
          <w:rFonts w:ascii="Times New Roman" w:hAnsi="Times New Roman" w:cs="Times New Roman"/>
          <w:sz w:val="28"/>
          <w:szCs w:val="28"/>
        </w:rPr>
        <w:t>Математика 6 класс</w:t>
      </w:r>
    </w:p>
    <w:p w:rsidR="007A48A8" w:rsidRPr="007A48A8" w:rsidRDefault="007A48A8">
      <w:pPr>
        <w:rPr>
          <w:rFonts w:ascii="Times New Roman" w:hAnsi="Times New Roman" w:cs="Times New Roman"/>
          <w:sz w:val="28"/>
          <w:szCs w:val="28"/>
        </w:rPr>
      </w:pPr>
      <w:r w:rsidRPr="007A48A8">
        <w:rPr>
          <w:rFonts w:ascii="Times New Roman" w:hAnsi="Times New Roman" w:cs="Times New Roman"/>
          <w:sz w:val="28"/>
          <w:szCs w:val="28"/>
        </w:rPr>
        <w:t>Тема: Рациональные числа</w:t>
      </w:r>
    </w:p>
    <w:p w:rsidR="007A48A8" w:rsidRPr="007A48A8" w:rsidRDefault="007A48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8A8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7A48A8">
        <w:rPr>
          <w:rFonts w:ascii="Times New Roman" w:hAnsi="Times New Roman" w:cs="Times New Roman"/>
          <w:sz w:val="28"/>
          <w:szCs w:val="28"/>
        </w:rPr>
        <w:t xml:space="preserve"> изучить п. 37; решить № 1196 (а), № 1197 (а), № 1199, № 1200 (а).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 Определение рационального числа.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Любое целое 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число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рациональным числом, так как его можно записать в виде .</w:t>
      </w:r>
      <w:bookmarkStart w:id="0" w:name="_GoBack"/>
      <w:bookmarkEnd w:id="0"/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Запись любого рационального числа.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Сумма, разность и произведение рациональных 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чисел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тоже рациональные числа.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5. Если делитель отличен от нуля, то частное двух рациональных чисел тоже рациональное число.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6. Выражение обыкновенных дробей в виде десятичных дробей. Не все обыкновенные дроби можно представить в виде десятичной дроби. Привести примеры.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7. Понятие периодической дроби; запись периодической дроби: 0,(3); 0,(45).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8. Любое рациональное число можно записать либо в виде десятичной дроби (в частности, целого числа), либо в виде периодической дроби.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Закрепление изученного материала.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Решить № 1178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Решить № 1179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Решить № 1181 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Решить № 1180 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Решить № 1182 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Повторение изученного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материала. Решить № 1195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с проверкой решения.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Итог урока.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Ответить на вопросы к п. 37 на с. 203 учебника.</w:t>
      </w:r>
    </w:p>
    <w:p w:rsidR="007A48A8" w:rsidRPr="001A1446" w:rsidRDefault="007A48A8" w:rsidP="007A48A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Покажите, что числа 0,85; –3,4;  12 являются рациональными.</w:t>
      </w:r>
    </w:p>
    <w:p w:rsidR="007A48A8" w:rsidRPr="007A48A8" w:rsidRDefault="007A48A8">
      <w:pPr>
        <w:rPr>
          <w:rFonts w:ascii="Times New Roman" w:hAnsi="Times New Roman" w:cs="Times New Roman"/>
          <w:sz w:val="24"/>
          <w:szCs w:val="24"/>
        </w:rPr>
      </w:pPr>
    </w:p>
    <w:sectPr w:rsidR="007A48A8" w:rsidRPr="007A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A8"/>
    <w:rsid w:val="007A48A8"/>
    <w:rsid w:val="008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2020-04-13T06:46:00Z</dcterms:created>
  <dcterms:modified xsi:type="dcterms:W3CDTF">2020-04-13T06:51:00Z</dcterms:modified>
</cp:coreProperties>
</file>